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lastRenderedPageBreak/>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lastRenderedPageBreak/>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lastRenderedPageBreak/>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lastRenderedPageBreak/>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lastRenderedPageBreak/>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2" w14:textId="4732C8F5" w:rsidR="006748D1"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bookmarkStart w:id="22" w:name="_GoBack"/>
      <w:bookmarkEnd w:id="22"/>
    </w:p>
    <w:p w14:paraId="31385B84" w14:textId="77777777"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14:paraId="31385B93" w14:textId="77777777" w:rsidTr="00671E43">
        <w:trPr>
          <w:trHeight w:val="825"/>
        </w:trPr>
        <w:tc>
          <w:tcPr>
            <w:tcW w:w="1985" w:type="dxa"/>
          </w:tcPr>
          <w:p w14:paraId="31385B8D" w14:textId="77777777"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14:paraId="31385B8E" w14:textId="1832CEF7" w:rsidR="00BD672B" w:rsidRPr="006748D1" w:rsidRDefault="00EC34BD" w:rsidP="00671E43">
            <w:pPr>
              <w:rPr>
                <w:rFonts w:eastAsia="Times New Roman" w:cstheme="minorHAnsi"/>
                <w:i/>
                <w:color w:val="000000"/>
                <w:sz w:val="18"/>
                <w:szCs w:val="18"/>
                <w:lang w:eastAsia="it-IT"/>
              </w:rPr>
            </w:pPr>
            <w:r w:rsidRPr="00EC34BD">
              <w:rPr>
                <w:rFonts w:eastAsia="Times New Roman" w:cstheme="minorHAnsi"/>
                <w:color w:val="000000"/>
                <w:sz w:val="18"/>
                <w:szCs w:val="18"/>
                <w:lang w:eastAsia="it-IT"/>
              </w:rPr>
              <w:t>Fornitura degli aggiornamenti e relativo Servizio di Manutenzione dell’attuale Enterprise license Agreement composto dalle seguenti licenze: n. 150 Toad for Oracle Expert e n. 20 Toad for Oracle DBA Exadata Edition.</w:t>
            </w:r>
          </w:p>
        </w:tc>
        <w:tc>
          <w:tcPr>
            <w:tcW w:w="1892" w:type="dxa"/>
          </w:tcPr>
          <w:p w14:paraId="31385B8F" w14:textId="77777777"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14:paraId="31385B90" w14:textId="77777777"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14:paraId="31385B91" w14:textId="1FC1BBB0" w:rsidR="00EC34BD" w:rsidRPr="006748D1" w:rsidRDefault="00BD672B" w:rsidP="00EC34BD">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 xml:space="preserve">Sogei </w:t>
            </w:r>
          </w:p>
          <w:p w14:paraId="31385B92" w14:textId="0A0D4B1D" w:rsidR="00BD672B" w:rsidRPr="006748D1" w:rsidRDefault="00BD672B" w:rsidP="00671E43">
            <w:pPr>
              <w:rPr>
                <w:rFonts w:eastAsia="Times New Roman" w:cstheme="minorHAnsi"/>
                <w:i/>
                <w:color w:val="000000"/>
                <w:sz w:val="18"/>
                <w:szCs w:val="18"/>
                <w:lang w:eastAsia="it-IT"/>
              </w:rPr>
            </w:pPr>
          </w:p>
        </w:tc>
      </w:tr>
    </w:tbl>
    <w:p w14:paraId="31385B94" w14:textId="77777777" w:rsidR="00BD672B" w:rsidRDefault="00BD672B" w:rsidP="005B208B">
      <w:pPr>
        <w:spacing w:after="0" w:line="360" w:lineRule="auto"/>
        <w:jc w:val="both"/>
        <w:rPr>
          <w:rFonts w:cstheme="minorHAnsi"/>
          <w:sz w:val="18"/>
          <w:szCs w:val="18"/>
        </w:rPr>
      </w:pPr>
    </w:p>
    <w:p w14:paraId="31385B95" w14:textId="77777777"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footerReference w:type="default" r:id="rId12"/>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715A02EE"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C34BD">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1ACE5A25"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w:t>
      </w:r>
      <w:r w:rsidR="005B4829">
        <w:rPr>
          <w:sz w:val="16"/>
          <w:u w:val="single"/>
        </w:rPr>
        <w:t>e</w:t>
      </w:r>
      <w:r w:rsidRPr="00A6381A">
        <w:rPr>
          <w:sz w:val="16"/>
          <w:u w:val="single"/>
        </w:rPr>
        <w:t xml:space="preserve">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B4829"/>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1EA"/>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C34BD"/>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90850-8FE7-4254-B360-0942075431C4}">
  <ds:schemaRefs>
    <ds:schemaRef ds:uri="http://schemas.openxmlformats.org/officeDocument/2006/bibliography"/>
  </ds:schemaRefs>
</ds:datastoreItem>
</file>

<file path=customXml/itemProps5.xml><?xml version="1.0" encoding="utf-8"?>
<ds:datastoreItem xmlns:ds="http://schemas.openxmlformats.org/officeDocument/2006/customXml" ds:itemID="{1063D4D8-B282-4104-909E-09A4A3073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13189</Words>
  <Characters>75180</Characters>
  <Application>Microsoft Office Word</Application>
  <DocSecurity>0</DocSecurity>
  <Lines>626</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Attanasio Tiziana</cp:lastModifiedBy>
  <cp:revision>6</cp:revision>
  <cp:lastPrinted>2020-01-30T10:00:00Z</cp:lastPrinted>
  <dcterms:created xsi:type="dcterms:W3CDTF">2020-10-01T13:21:00Z</dcterms:created>
  <dcterms:modified xsi:type="dcterms:W3CDTF">2021-07-05T13:27:00Z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